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1B225A" w14:textId="2E091209" w:rsidR="007211A6" w:rsidRDefault="00E05512">
      <w:pPr>
        <w:rPr>
          <w:sz w:val="32"/>
          <w:szCs w:val="32"/>
        </w:rPr>
      </w:pPr>
      <w:r>
        <w:rPr>
          <w:sz w:val="32"/>
          <w:szCs w:val="32"/>
        </w:rPr>
        <w:t>V90</w:t>
      </w:r>
      <w:r>
        <w:rPr>
          <w:rFonts w:hint="eastAsia"/>
          <w:sz w:val="32"/>
          <w:szCs w:val="32"/>
        </w:rPr>
        <w:t>伺服硬件介绍，</w:t>
      </w:r>
      <w:r w:rsidR="008A34E9">
        <w:rPr>
          <w:rFonts w:hint="eastAsia"/>
          <w:sz w:val="32"/>
          <w:szCs w:val="32"/>
        </w:rPr>
        <w:t>（其实也是一种驱动器）</w:t>
      </w:r>
    </w:p>
    <w:p w14:paraId="3B6BDD49" w14:textId="18DD5D85" w:rsidR="00E05512" w:rsidRDefault="00E05512">
      <w:pPr>
        <w:rPr>
          <w:sz w:val="32"/>
          <w:szCs w:val="32"/>
        </w:rPr>
      </w:pPr>
      <w:r>
        <w:rPr>
          <w:sz w:val="32"/>
          <w:szCs w:val="32"/>
        </w:rPr>
        <w:t>V90</w:t>
      </w:r>
      <w:r>
        <w:rPr>
          <w:rFonts w:hint="eastAsia"/>
          <w:sz w:val="32"/>
          <w:szCs w:val="32"/>
        </w:rPr>
        <w:t>伺服通过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ROFINET</w:t>
      </w:r>
      <w:r>
        <w:rPr>
          <w:rFonts w:hint="eastAsia"/>
          <w:sz w:val="32"/>
          <w:szCs w:val="32"/>
        </w:rPr>
        <w:t>与</w:t>
      </w:r>
      <w:r>
        <w:rPr>
          <w:rFonts w:hint="eastAsia"/>
          <w:sz w:val="32"/>
          <w:szCs w:val="32"/>
        </w:rPr>
        <w:t>S</w:t>
      </w:r>
      <w:r>
        <w:rPr>
          <w:sz w:val="32"/>
          <w:szCs w:val="32"/>
        </w:rPr>
        <w:t>7-1200</w:t>
      </w:r>
      <w:r>
        <w:rPr>
          <w:rFonts w:hint="eastAsia"/>
          <w:sz w:val="32"/>
          <w:szCs w:val="32"/>
        </w:rPr>
        <w:t>连接</w:t>
      </w:r>
    </w:p>
    <w:p w14:paraId="7F596F5C" w14:textId="2A12648E" w:rsidR="00E05512" w:rsidRDefault="00E05512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用</w:t>
      </w:r>
      <w:r>
        <w:rPr>
          <w:sz w:val="32"/>
          <w:szCs w:val="32"/>
        </w:rPr>
        <w:t>V90</w:t>
      </w:r>
      <w:r>
        <w:rPr>
          <w:rFonts w:hint="eastAsia"/>
          <w:sz w:val="32"/>
          <w:szCs w:val="32"/>
        </w:rPr>
        <w:t>伺服通过</w:t>
      </w:r>
      <w:r>
        <w:rPr>
          <w:sz w:val="32"/>
          <w:szCs w:val="32"/>
        </w:rPr>
        <w:t>PROFINET</w:t>
      </w:r>
      <w:r>
        <w:rPr>
          <w:rFonts w:hint="eastAsia"/>
          <w:sz w:val="32"/>
          <w:szCs w:val="32"/>
        </w:rPr>
        <w:t>做定位通信控制</w:t>
      </w:r>
    </w:p>
    <w:p w14:paraId="1EA8623F" w14:textId="10F0D887" w:rsidR="00E05512" w:rsidRDefault="00E05512">
      <w:pPr>
        <w:rPr>
          <w:sz w:val="32"/>
          <w:szCs w:val="32"/>
        </w:rPr>
      </w:pPr>
      <w:r w:rsidRPr="00E05512">
        <w:rPr>
          <w:noProof/>
          <w:sz w:val="32"/>
          <w:szCs w:val="32"/>
        </w:rPr>
        <w:drawing>
          <wp:inline distT="0" distB="0" distL="0" distR="0" wp14:anchorId="5FB2A0A4" wp14:editId="70052888">
            <wp:extent cx="5274310" cy="45548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74E9" w14:textId="5445D248" w:rsidR="00E05512" w:rsidRDefault="00E05512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电机和两个驱动器</w:t>
      </w:r>
    </w:p>
    <w:p w14:paraId="4E2EC3F4" w14:textId="732044C6" w:rsidR="00BF37B8" w:rsidRDefault="00BF37B8">
      <w:pPr>
        <w:rPr>
          <w:sz w:val="32"/>
          <w:szCs w:val="32"/>
        </w:rPr>
      </w:pPr>
    </w:p>
    <w:p w14:paraId="1C32A8C6" w14:textId="257CF18D" w:rsidR="00BF37B8" w:rsidRDefault="00BF37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V</w:t>
      </w:r>
      <w:r>
        <w:rPr>
          <w:sz w:val="32"/>
          <w:szCs w:val="32"/>
        </w:rPr>
        <w:t>90</w:t>
      </w:r>
      <w:r>
        <w:rPr>
          <w:rFonts w:hint="eastAsia"/>
          <w:sz w:val="32"/>
          <w:szCs w:val="32"/>
        </w:rPr>
        <w:t>伺服分为两个版本，</w:t>
      </w:r>
    </w:p>
    <w:p w14:paraId="454B6AC4" w14:textId="21E9CD82" w:rsidR="00BF37B8" w:rsidRDefault="00BF37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一个脉冲序列版本（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TI</w:t>
      </w:r>
      <w:r>
        <w:rPr>
          <w:rFonts w:hint="eastAsia"/>
          <w:sz w:val="32"/>
          <w:szCs w:val="32"/>
        </w:rPr>
        <w:t>）</w:t>
      </w:r>
    </w:p>
    <w:p w14:paraId="58B48D12" w14:textId="6713C17D" w:rsidR="00BF37B8" w:rsidRDefault="00BF37B8">
      <w:pPr>
        <w:rPr>
          <w:sz w:val="32"/>
          <w:szCs w:val="32"/>
        </w:rPr>
      </w:pPr>
      <w:r>
        <w:rPr>
          <w:sz w:val="32"/>
          <w:szCs w:val="32"/>
        </w:rPr>
        <w:t>PROFINE</w:t>
      </w:r>
      <w:r>
        <w:rPr>
          <w:rFonts w:hint="eastAsia"/>
          <w:sz w:val="32"/>
          <w:szCs w:val="32"/>
        </w:rPr>
        <w:t>版本（</w:t>
      </w:r>
      <w:r>
        <w:rPr>
          <w:sz w:val="32"/>
          <w:szCs w:val="32"/>
        </w:rPr>
        <w:t>PN</w:t>
      </w:r>
      <w:r>
        <w:rPr>
          <w:rFonts w:hint="eastAsia"/>
          <w:sz w:val="32"/>
          <w:szCs w:val="32"/>
        </w:rPr>
        <w:t>）</w:t>
      </w:r>
    </w:p>
    <w:p w14:paraId="7BF2CF2B" w14:textId="6B7F5B44" w:rsidR="00BF37B8" w:rsidRDefault="00BF37B8">
      <w:pPr>
        <w:rPr>
          <w:sz w:val="32"/>
          <w:szCs w:val="32"/>
        </w:rPr>
      </w:pPr>
      <w:r w:rsidRPr="00BF37B8">
        <w:rPr>
          <w:noProof/>
          <w:sz w:val="32"/>
          <w:szCs w:val="32"/>
        </w:rPr>
        <w:lastRenderedPageBreak/>
        <w:drawing>
          <wp:inline distT="0" distB="0" distL="0" distR="0" wp14:anchorId="43D03B54" wp14:editId="37A7A9E4">
            <wp:extent cx="5274310" cy="1962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2B0" w14:textId="31886B77" w:rsidR="00B82A0C" w:rsidRDefault="00B82A0C">
      <w:pPr>
        <w:rPr>
          <w:sz w:val="32"/>
          <w:szCs w:val="32"/>
        </w:rPr>
      </w:pPr>
    </w:p>
    <w:p w14:paraId="598F908A" w14:textId="73A8F5F1" w:rsidR="00B82A0C" w:rsidRDefault="00B82A0C">
      <w:pPr>
        <w:rPr>
          <w:sz w:val="32"/>
          <w:szCs w:val="32"/>
        </w:rPr>
      </w:pPr>
    </w:p>
    <w:p w14:paraId="33F00966" w14:textId="4BEB4CD9" w:rsidR="00B82A0C" w:rsidRDefault="00B82A0C">
      <w:pPr>
        <w:rPr>
          <w:sz w:val="32"/>
          <w:szCs w:val="32"/>
        </w:rPr>
      </w:pPr>
      <w:r w:rsidRPr="00B82A0C">
        <w:rPr>
          <w:noProof/>
          <w:sz w:val="32"/>
          <w:szCs w:val="32"/>
        </w:rPr>
        <w:drawing>
          <wp:inline distT="0" distB="0" distL="0" distR="0" wp14:anchorId="057972D7" wp14:editId="53E87189">
            <wp:extent cx="5274310" cy="20999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FD12" w14:textId="0BB7BDF1" w:rsidR="00B82A0C" w:rsidRDefault="00B82A0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对于脉冲序列来说，就是集成脉冲，模拟量和通迅，但是不是网口通信</w:t>
      </w:r>
    </w:p>
    <w:p w14:paraId="22FE8831" w14:textId="1C9C693B" w:rsidR="00B82A0C" w:rsidRDefault="00B82A0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ROFINET</w:t>
      </w:r>
      <w:r>
        <w:rPr>
          <w:rFonts w:hint="eastAsia"/>
          <w:sz w:val="32"/>
          <w:szCs w:val="32"/>
        </w:rPr>
        <w:t>对于的上位机来说，上位机就是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LC</w:t>
      </w:r>
    </w:p>
    <w:p w14:paraId="377DB861" w14:textId="518C1856" w:rsidR="00F60A8E" w:rsidRDefault="00F60A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这是</w:t>
      </w:r>
      <w:r>
        <w:rPr>
          <w:sz w:val="32"/>
          <w:szCs w:val="32"/>
        </w:rPr>
        <w:t>V90</w:t>
      </w:r>
      <w:r>
        <w:rPr>
          <w:rFonts w:hint="eastAsia"/>
          <w:sz w:val="32"/>
          <w:szCs w:val="32"/>
        </w:rPr>
        <w:t>伺服</w:t>
      </w:r>
    </w:p>
    <w:p w14:paraId="2B4E6D76" w14:textId="4BD9E414" w:rsidR="00F60A8E" w:rsidRDefault="00F60A8E">
      <w:pPr>
        <w:rPr>
          <w:sz w:val="32"/>
          <w:szCs w:val="32"/>
        </w:rPr>
      </w:pPr>
      <w:r w:rsidRPr="00F60A8E">
        <w:rPr>
          <w:noProof/>
          <w:sz w:val="32"/>
          <w:szCs w:val="32"/>
        </w:rPr>
        <w:drawing>
          <wp:inline distT="0" distB="0" distL="0" distR="0" wp14:anchorId="010FB8CC" wp14:editId="11618885">
            <wp:extent cx="5274310" cy="19386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3903" w14:textId="3D8AA43B" w:rsidR="00B82A0C" w:rsidRDefault="008A34E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增量式的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转一圈发</w:t>
      </w:r>
      <w:r>
        <w:rPr>
          <w:rFonts w:hint="eastAsia"/>
          <w:sz w:val="32"/>
          <w:szCs w:val="32"/>
        </w:rPr>
        <w:t>2500</w:t>
      </w:r>
      <w:r>
        <w:rPr>
          <w:rFonts w:hint="eastAsia"/>
          <w:sz w:val="32"/>
          <w:szCs w:val="32"/>
        </w:rPr>
        <w:t>给脉冲</w:t>
      </w:r>
    </w:p>
    <w:p w14:paraId="0C0B4E04" w14:textId="6B5D1949" w:rsidR="00B82A0C" w:rsidRDefault="007B0B63">
      <w:pPr>
        <w:rPr>
          <w:sz w:val="32"/>
          <w:szCs w:val="32"/>
        </w:rPr>
      </w:pPr>
      <w:r w:rsidRPr="007B0B63">
        <w:rPr>
          <w:noProof/>
          <w:sz w:val="32"/>
          <w:szCs w:val="32"/>
        </w:rPr>
        <w:lastRenderedPageBreak/>
        <w:drawing>
          <wp:inline distT="0" distB="0" distL="0" distR="0" wp14:anchorId="3642F0F1" wp14:editId="2176F336">
            <wp:extent cx="5274310" cy="214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E7F9" w14:textId="5FBA99E8" w:rsidR="007B0B63" w:rsidRDefault="007B0B6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绝对值电机的型号</w:t>
      </w:r>
    </w:p>
    <w:p w14:paraId="14AF488D" w14:textId="237F18F3" w:rsidR="007B0B63" w:rsidRDefault="007B0B63">
      <w:pPr>
        <w:rPr>
          <w:sz w:val="32"/>
          <w:szCs w:val="32"/>
        </w:rPr>
      </w:pPr>
    </w:p>
    <w:p w14:paraId="5DECDFF1" w14:textId="54FCE78D" w:rsidR="007B0B63" w:rsidRDefault="007B0B63">
      <w:pPr>
        <w:rPr>
          <w:sz w:val="32"/>
          <w:szCs w:val="32"/>
        </w:rPr>
      </w:pPr>
      <w:r w:rsidRPr="007B0B63">
        <w:rPr>
          <w:noProof/>
          <w:sz w:val="32"/>
          <w:szCs w:val="32"/>
        </w:rPr>
        <w:drawing>
          <wp:inline distT="0" distB="0" distL="0" distR="0" wp14:anchorId="6D4B3B7B" wp14:editId="630BC121">
            <wp:extent cx="5274310" cy="36004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00E4" w14:textId="4DA9AF8B" w:rsidR="007B0B63" w:rsidRDefault="007B0B6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主要是看编码器类型，确定好电源电压</w:t>
      </w:r>
    </w:p>
    <w:p w14:paraId="6509F7A7" w14:textId="498821A5" w:rsidR="00BF37B8" w:rsidRDefault="00BF37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</w:p>
    <w:p w14:paraId="2D1F6CAB" w14:textId="77777777" w:rsidR="00E05512" w:rsidRDefault="00E05512">
      <w:pPr>
        <w:rPr>
          <w:sz w:val="32"/>
          <w:szCs w:val="32"/>
        </w:rPr>
      </w:pPr>
    </w:p>
    <w:p w14:paraId="3DB35472" w14:textId="23BB7AD3" w:rsidR="00E05512" w:rsidRDefault="00E05512">
      <w:pPr>
        <w:rPr>
          <w:sz w:val="32"/>
          <w:szCs w:val="32"/>
        </w:rPr>
      </w:pPr>
    </w:p>
    <w:p w14:paraId="6A63A939" w14:textId="0C5FCEDF" w:rsidR="00E05512" w:rsidRDefault="00E05512">
      <w:pPr>
        <w:rPr>
          <w:sz w:val="32"/>
          <w:szCs w:val="32"/>
        </w:rPr>
      </w:pPr>
    </w:p>
    <w:p w14:paraId="528FE859" w14:textId="46868F0D" w:rsidR="00E05512" w:rsidRDefault="00831540">
      <w:pPr>
        <w:rPr>
          <w:sz w:val="32"/>
          <w:szCs w:val="32"/>
        </w:rPr>
      </w:pPr>
      <w:r w:rsidRPr="00831540">
        <w:rPr>
          <w:noProof/>
          <w:sz w:val="32"/>
          <w:szCs w:val="32"/>
        </w:rPr>
        <w:lastRenderedPageBreak/>
        <w:drawing>
          <wp:inline distT="0" distB="0" distL="0" distR="0" wp14:anchorId="6368AB23" wp14:editId="479F54D7">
            <wp:extent cx="5274310" cy="29406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C27C" w14:textId="5A23F12B" w:rsidR="00831540" w:rsidRDefault="0083154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对于</w:t>
      </w:r>
      <w:r>
        <w:rPr>
          <w:rFonts w:hint="eastAsia"/>
          <w:sz w:val="32"/>
          <w:szCs w:val="32"/>
        </w:rPr>
        <w:t>V</w:t>
      </w:r>
      <w:r>
        <w:rPr>
          <w:sz w:val="32"/>
          <w:szCs w:val="32"/>
        </w:rPr>
        <w:t>90PN</w:t>
      </w:r>
      <w:r>
        <w:rPr>
          <w:rFonts w:hint="eastAsia"/>
          <w:sz w:val="32"/>
          <w:szCs w:val="32"/>
        </w:rPr>
        <w:t>来说控制模式：通信版本控制（</w:t>
      </w:r>
      <w:r>
        <w:rPr>
          <w:rFonts w:hint="eastAsia"/>
          <w:sz w:val="32"/>
          <w:szCs w:val="32"/>
        </w:rPr>
        <w:t>pn</w:t>
      </w:r>
      <w:r>
        <w:rPr>
          <w:rFonts w:hint="eastAsia"/>
          <w:sz w:val="32"/>
          <w:szCs w:val="32"/>
        </w:rPr>
        <w:t>）</w:t>
      </w:r>
    </w:p>
    <w:p w14:paraId="2FE7F562" w14:textId="2242A8BB" w:rsidR="00831540" w:rsidRDefault="00B86F7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这是</w:t>
      </w:r>
      <w:r>
        <w:rPr>
          <w:rFonts w:hint="eastAsia"/>
          <w:sz w:val="32"/>
          <w:szCs w:val="32"/>
        </w:rPr>
        <w:t>F</w:t>
      </w:r>
      <w:r>
        <w:rPr>
          <w:sz w:val="32"/>
          <w:szCs w:val="32"/>
        </w:rPr>
        <w:t>SB</w:t>
      </w:r>
      <w:r>
        <w:rPr>
          <w:rFonts w:hint="eastAsia"/>
          <w:sz w:val="32"/>
          <w:szCs w:val="32"/>
        </w:rPr>
        <w:t>用于单相电网的连接图</w:t>
      </w:r>
    </w:p>
    <w:p w14:paraId="31E24952" w14:textId="480480AB" w:rsidR="00831540" w:rsidRPr="00831540" w:rsidRDefault="00831540">
      <w:pPr>
        <w:rPr>
          <w:sz w:val="32"/>
          <w:szCs w:val="32"/>
        </w:rPr>
      </w:pPr>
      <w:r w:rsidRPr="00831540">
        <w:rPr>
          <w:noProof/>
          <w:sz w:val="32"/>
          <w:szCs w:val="32"/>
        </w:rPr>
        <w:drawing>
          <wp:inline distT="0" distB="0" distL="0" distR="0" wp14:anchorId="6FC901FA" wp14:editId="33C3E6F9">
            <wp:extent cx="5274009" cy="4350327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9304" cy="43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9A8C" w14:textId="032B2AB2" w:rsidR="00E05512" w:rsidRDefault="0083154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迷你</w:t>
      </w:r>
      <w:r>
        <w:rPr>
          <w:rFonts w:hint="eastAsia"/>
          <w:sz w:val="32"/>
          <w:szCs w:val="32"/>
        </w:rPr>
        <w:t>U</w:t>
      </w:r>
      <w:r>
        <w:rPr>
          <w:sz w:val="32"/>
          <w:szCs w:val="32"/>
        </w:rPr>
        <w:t>SB</w:t>
      </w:r>
      <w:r>
        <w:rPr>
          <w:rFonts w:hint="eastAsia"/>
          <w:sz w:val="32"/>
          <w:szCs w:val="32"/>
        </w:rPr>
        <w:t>一头插在</w:t>
      </w:r>
      <w:r>
        <w:rPr>
          <w:rFonts w:hint="eastAsia"/>
          <w:sz w:val="32"/>
          <w:szCs w:val="32"/>
        </w:rPr>
        <w:t>V</w:t>
      </w:r>
      <w:r>
        <w:rPr>
          <w:sz w:val="32"/>
          <w:szCs w:val="32"/>
        </w:rPr>
        <w:t>90PN</w:t>
      </w:r>
      <w:r>
        <w:rPr>
          <w:rFonts w:hint="eastAsia"/>
          <w:sz w:val="32"/>
          <w:szCs w:val="32"/>
        </w:rPr>
        <w:t>上，一头插在电脑上，</w:t>
      </w:r>
      <w:r w:rsidR="001F644E">
        <w:rPr>
          <w:rFonts w:hint="eastAsia"/>
          <w:sz w:val="32"/>
          <w:szCs w:val="32"/>
        </w:rPr>
        <w:t>用</w:t>
      </w:r>
      <w:r w:rsidR="001F644E">
        <w:rPr>
          <w:sz w:val="32"/>
          <w:szCs w:val="32"/>
        </w:rPr>
        <w:t>V90</w:t>
      </w:r>
      <w:r w:rsidR="001F644E">
        <w:rPr>
          <w:rFonts w:hint="eastAsia"/>
          <w:sz w:val="32"/>
          <w:szCs w:val="32"/>
        </w:rPr>
        <w:t>自身的软件来调试参数。</w:t>
      </w:r>
    </w:p>
    <w:p w14:paraId="2A119029" w14:textId="77EEC909" w:rsidR="001F644E" w:rsidRDefault="001F644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可以插存储卡（升级部件，修改参数，复制拷贝参数）</w:t>
      </w:r>
    </w:p>
    <w:p w14:paraId="7D1995CC" w14:textId="5AA477FA" w:rsidR="001F644E" w:rsidRDefault="001F644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 xml:space="preserve">ROFINET I/O  </w:t>
      </w:r>
      <w:r>
        <w:rPr>
          <w:rFonts w:hint="eastAsia"/>
          <w:sz w:val="32"/>
          <w:szCs w:val="32"/>
        </w:rPr>
        <w:t>电缆：用来</w:t>
      </w:r>
      <w:r w:rsidR="008559C1">
        <w:rPr>
          <w:rFonts w:hint="eastAsia"/>
          <w:sz w:val="32"/>
          <w:szCs w:val="32"/>
        </w:rPr>
        <w:t>连接上位机，</w:t>
      </w:r>
      <w:r w:rsidR="008559C1" w:rsidRPr="008559C1">
        <w:rPr>
          <w:rFonts w:asciiTheme="minorEastAsia" w:hAnsiTheme="minorEastAsia"/>
          <w:sz w:val="32"/>
          <w:szCs w:val="32"/>
        </w:rPr>
        <w:t>SINAMICS V90 PN 伺服驱动内置数字量输入/输出接口以及 PROFINET 通信端口。可将 驱动与西门子控制器 S7-1200 或 S7-1500 相连。</w:t>
      </w:r>
      <w:r>
        <w:rPr>
          <w:rFonts w:hint="eastAsia"/>
          <w:sz w:val="32"/>
          <w:szCs w:val="32"/>
        </w:rPr>
        <w:t>做</w:t>
      </w:r>
      <w:r>
        <w:rPr>
          <w:rFonts w:hint="eastAsia"/>
          <w:sz w:val="32"/>
          <w:szCs w:val="32"/>
        </w:rPr>
        <w:t>D</w:t>
      </w:r>
      <w:r>
        <w:rPr>
          <w:sz w:val="32"/>
          <w:szCs w:val="32"/>
        </w:rPr>
        <w:t>I/DO</w:t>
      </w:r>
      <w:r>
        <w:rPr>
          <w:rFonts w:hint="eastAsia"/>
          <w:sz w:val="32"/>
          <w:szCs w:val="32"/>
        </w:rPr>
        <w:t>，可以用来复位啊编码器，可以连接电机</w:t>
      </w:r>
    </w:p>
    <w:p w14:paraId="2759500C" w14:textId="7EEB3842" w:rsidR="00CA7E6C" w:rsidRDefault="00CA7E6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电机分出三种线，一种接编码器，一种接驱动器的电源，（直流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交流电机），一种接三方。</w:t>
      </w:r>
    </w:p>
    <w:p w14:paraId="20DA45C6" w14:textId="16D35A83" w:rsidR="00CA7E6C" w:rsidRDefault="00CA7E6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l/</w:t>
      </w:r>
      <w:r>
        <w:rPr>
          <w:sz w:val="32"/>
          <w:szCs w:val="32"/>
        </w:rPr>
        <w:t>N:</w:t>
      </w:r>
      <w:r>
        <w:rPr>
          <w:rFonts w:hint="eastAsia"/>
          <w:sz w:val="32"/>
          <w:szCs w:val="32"/>
        </w:rPr>
        <w:t>供电电压</w:t>
      </w:r>
    </w:p>
    <w:p w14:paraId="4544075E" w14:textId="27315740" w:rsidR="00CA7E6C" w:rsidRDefault="00CA7E6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24</w:t>
      </w:r>
      <w:r>
        <w:rPr>
          <w:sz w:val="32"/>
          <w:szCs w:val="32"/>
        </w:rPr>
        <w:t>DC</w:t>
      </w:r>
      <w:r>
        <w:rPr>
          <w:rFonts w:hint="eastAsia"/>
          <w:sz w:val="32"/>
          <w:szCs w:val="32"/>
        </w:rPr>
        <w:t>给伺服驱动器加</w:t>
      </w:r>
      <w:r>
        <w:rPr>
          <w:rFonts w:hint="eastAsia"/>
          <w:sz w:val="32"/>
          <w:szCs w:val="32"/>
        </w:rPr>
        <w:t>24</w:t>
      </w:r>
      <w:r>
        <w:rPr>
          <w:sz w:val="32"/>
          <w:szCs w:val="32"/>
        </w:rPr>
        <w:t>V</w:t>
      </w:r>
      <w:r>
        <w:rPr>
          <w:rFonts w:hint="eastAsia"/>
          <w:sz w:val="32"/>
          <w:szCs w:val="32"/>
        </w:rPr>
        <w:t>直流电源</w:t>
      </w:r>
    </w:p>
    <w:p w14:paraId="07398429" w14:textId="4BA7DD37" w:rsidR="00E05512" w:rsidRDefault="00E05512">
      <w:pPr>
        <w:rPr>
          <w:sz w:val="32"/>
          <w:szCs w:val="32"/>
        </w:rPr>
      </w:pPr>
    </w:p>
    <w:p w14:paraId="7B7B4630" w14:textId="2254C13D" w:rsidR="00B86F73" w:rsidRDefault="00B86F7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F</w:t>
      </w:r>
      <w:r>
        <w:rPr>
          <w:sz w:val="32"/>
          <w:szCs w:val="32"/>
        </w:rPr>
        <w:t>SB</w:t>
      </w:r>
      <w:r>
        <w:rPr>
          <w:rFonts w:hint="eastAsia"/>
          <w:sz w:val="32"/>
          <w:szCs w:val="32"/>
        </w:rPr>
        <w:t>用于</w:t>
      </w:r>
      <w:r w:rsidR="008559C1">
        <w:rPr>
          <w:rFonts w:hint="eastAsia"/>
          <w:sz w:val="32"/>
          <w:szCs w:val="32"/>
        </w:rPr>
        <w:t>三相电网的连接图</w:t>
      </w:r>
    </w:p>
    <w:p w14:paraId="28860CFD" w14:textId="4F1326C6" w:rsidR="008559C1" w:rsidRDefault="008559C1">
      <w:pPr>
        <w:rPr>
          <w:sz w:val="32"/>
          <w:szCs w:val="32"/>
        </w:rPr>
      </w:pPr>
      <w:r w:rsidRPr="008559C1">
        <w:rPr>
          <w:noProof/>
          <w:sz w:val="32"/>
          <w:szCs w:val="32"/>
        </w:rPr>
        <w:drawing>
          <wp:inline distT="0" distB="0" distL="0" distR="0" wp14:anchorId="2CC359B1" wp14:editId="60A5A6BD">
            <wp:extent cx="5274310" cy="43688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BE52" w14:textId="31B14CE1" w:rsidR="00CA7E6C" w:rsidRDefault="008559C1">
      <w:pPr>
        <w:rPr>
          <w:sz w:val="32"/>
          <w:szCs w:val="32"/>
        </w:rPr>
      </w:pPr>
      <w:r w:rsidRPr="00CA7E6C">
        <w:rPr>
          <w:noProof/>
          <w:sz w:val="32"/>
          <w:szCs w:val="32"/>
        </w:rPr>
        <w:lastRenderedPageBreak/>
        <w:drawing>
          <wp:inline distT="0" distB="0" distL="0" distR="0" wp14:anchorId="1E3FE668" wp14:editId="7F8F25FD">
            <wp:extent cx="5274310" cy="32727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11DA" w14:textId="0389BCF1" w:rsidR="008559C1" w:rsidRDefault="008559C1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这个属于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RO</w:t>
      </w:r>
      <w:r>
        <w:rPr>
          <w:rFonts w:hint="eastAsia"/>
          <w:sz w:val="32"/>
          <w:szCs w:val="32"/>
        </w:rPr>
        <w:t>控制的电机</w:t>
      </w:r>
    </w:p>
    <w:p w14:paraId="56221382" w14:textId="73DCF287" w:rsidR="008559C1" w:rsidRDefault="00AD64AB">
      <w:pPr>
        <w:rPr>
          <w:sz w:val="32"/>
          <w:szCs w:val="32"/>
        </w:rPr>
      </w:pPr>
      <w:r w:rsidRPr="00AD64AB">
        <w:rPr>
          <w:noProof/>
          <w:sz w:val="32"/>
          <w:szCs w:val="32"/>
        </w:rPr>
        <w:drawing>
          <wp:inline distT="0" distB="0" distL="0" distR="0" wp14:anchorId="7E512684" wp14:editId="74E4C74B">
            <wp:extent cx="5274310" cy="34937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FA42" w14:textId="60DE059B" w:rsidR="008559C1" w:rsidRDefault="00AD64A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我们只对</w:t>
      </w:r>
      <w:r>
        <w:rPr>
          <w:sz w:val="32"/>
          <w:szCs w:val="32"/>
        </w:rPr>
        <w:t>PN</w:t>
      </w:r>
      <w:r>
        <w:rPr>
          <w:rFonts w:hint="eastAsia"/>
          <w:sz w:val="32"/>
          <w:szCs w:val="32"/>
        </w:rPr>
        <w:t>版本的进行学习</w:t>
      </w:r>
    </w:p>
    <w:p w14:paraId="0B939742" w14:textId="77777777" w:rsidR="00C000D7" w:rsidRDefault="00AD64AB">
      <w:pPr>
        <w:rPr>
          <w:sz w:val="32"/>
          <w:szCs w:val="32"/>
        </w:rPr>
      </w:pPr>
      <w:r w:rsidRPr="00AD64AB">
        <w:rPr>
          <w:noProof/>
          <w:sz w:val="32"/>
          <w:szCs w:val="32"/>
        </w:rPr>
        <w:lastRenderedPageBreak/>
        <w:drawing>
          <wp:inline distT="0" distB="0" distL="0" distR="0" wp14:anchorId="7FFA44A7" wp14:editId="2867B43F">
            <wp:extent cx="5274310" cy="22332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4AB">
        <w:rPr>
          <w:noProof/>
          <w:sz w:val="32"/>
          <w:szCs w:val="32"/>
        </w:rPr>
        <w:drawing>
          <wp:inline distT="0" distB="0" distL="0" distR="0" wp14:anchorId="2D256EC2" wp14:editId="11972A56">
            <wp:extent cx="5274310" cy="16052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D7">
        <w:rPr>
          <w:rFonts w:hint="eastAsia"/>
          <w:sz w:val="32"/>
          <w:szCs w:val="32"/>
        </w:rPr>
        <w:t>既可以接单相，也可以接三相</w:t>
      </w:r>
    </w:p>
    <w:p w14:paraId="655B99C5" w14:textId="77777777" w:rsidR="00C000D7" w:rsidRDefault="00C000D7">
      <w:pPr>
        <w:rPr>
          <w:sz w:val="32"/>
          <w:szCs w:val="32"/>
        </w:rPr>
      </w:pPr>
      <w:r w:rsidRPr="00C000D7">
        <w:rPr>
          <w:noProof/>
          <w:sz w:val="32"/>
          <w:szCs w:val="32"/>
        </w:rPr>
        <w:drawing>
          <wp:inline distT="0" distB="0" distL="0" distR="0" wp14:anchorId="4131971D" wp14:editId="6E4D6728">
            <wp:extent cx="5274310" cy="25704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对于大负载，才接制动电阻</w:t>
      </w:r>
    </w:p>
    <w:p w14:paraId="5E748998" w14:textId="37916858" w:rsidR="00E05512" w:rsidRDefault="00C000D7">
      <w:pPr>
        <w:rPr>
          <w:sz w:val="32"/>
          <w:szCs w:val="32"/>
        </w:rPr>
      </w:pPr>
      <w:r w:rsidRPr="00C000D7">
        <w:rPr>
          <w:noProof/>
          <w:sz w:val="32"/>
          <w:szCs w:val="32"/>
        </w:rPr>
        <w:lastRenderedPageBreak/>
        <w:drawing>
          <wp:inline distT="0" distB="0" distL="0" distR="0" wp14:anchorId="768B26E1" wp14:editId="51FF778A">
            <wp:extent cx="5274310" cy="22567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C0A6" w14:textId="0648E02B" w:rsidR="00C000D7" w:rsidRDefault="00C000D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连接</w:t>
      </w:r>
      <w:r>
        <w:rPr>
          <w:rFonts w:hint="eastAsia"/>
          <w:sz w:val="32"/>
          <w:szCs w:val="32"/>
        </w:rPr>
        <w:t>V</w:t>
      </w:r>
      <w:r>
        <w:rPr>
          <w:sz w:val="32"/>
          <w:szCs w:val="32"/>
        </w:rPr>
        <w:t>90</w:t>
      </w:r>
      <w:r>
        <w:rPr>
          <w:rFonts w:hint="eastAsia"/>
          <w:sz w:val="32"/>
          <w:szCs w:val="32"/>
        </w:rPr>
        <w:t>伺服的软件</w:t>
      </w:r>
    </w:p>
    <w:p w14:paraId="34CC8088" w14:textId="590FBF04" w:rsidR="00AA01B7" w:rsidRDefault="00AA01B7">
      <w:pPr>
        <w:rPr>
          <w:sz w:val="32"/>
          <w:szCs w:val="32"/>
        </w:rPr>
      </w:pPr>
      <w:r w:rsidRPr="00AA01B7">
        <w:rPr>
          <w:noProof/>
          <w:sz w:val="32"/>
          <w:szCs w:val="32"/>
        </w:rPr>
        <w:drawing>
          <wp:inline distT="0" distB="0" distL="0" distR="0" wp14:anchorId="213C109D" wp14:editId="3FDE953B">
            <wp:extent cx="5274310" cy="3521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DA56" w14:textId="18295D05" w:rsidR="00AA01B7" w:rsidRDefault="00AA01B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连接网口</w:t>
      </w:r>
    </w:p>
    <w:p w14:paraId="05E24E81" w14:textId="3351D85D" w:rsidR="00AA01B7" w:rsidRDefault="00AA01B7">
      <w:pPr>
        <w:rPr>
          <w:sz w:val="32"/>
          <w:szCs w:val="32"/>
        </w:rPr>
      </w:pPr>
      <w:r w:rsidRPr="00AA01B7">
        <w:rPr>
          <w:noProof/>
          <w:sz w:val="32"/>
          <w:szCs w:val="32"/>
        </w:rPr>
        <w:lastRenderedPageBreak/>
        <w:drawing>
          <wp:inline distT="0" distB="0" distL="0" distR="0" wp14:anchorId="2B8F8A76" wp14:editId="4EFBF77A">
            <wp:extent cx="5274310" cy="28809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47D7" w14:textId="4A2CB58E" w:rsidR="00AA01B7" w:rsidRDefault="00AA01B7">
      <w:pPr>
        <w:rPr>
          <w:sz w:val="32"/>
          <w:szCs w:val="32"/>
        </w:rPr>
      </w:pPr>
    </w:p>
    <w:p w14:paraId="303DE13A" w14:textId="50F64357" w:rsidR="00AA01B7" w:rsidRDefault="00AA01B7">
      <w:pPr>
        <w:rPr>
          <w:sz w:val="32"/>
          <w:szCs w:val="32"/>
        </w:rPr>
      </w:pPr>
    </w:p>
    <w:p w14:paraId="12822F35" w14:textId="178A0ACC" w:rsidR="00AA01B7" w:rsidRDefault="00AA01B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对于控制伺服电机来说，需要应用到两个软件，而且我们需要选择对应的电机以及伺服驱动器，用来进行设置参数和调制，然后上传到博途和驱动器上面。</w:t>
      </w:r>
    </w:p>
    <w:p w14:paraId="2C204383" w14:textId="2CED8CA4" w:rsidR="00AA01B7" w:rsidRDefault="00AA01B7">
      <w:pPr>
        <w:rPr>
          <w:sz w:val="32"/>
          <w:szCs w:val="32"/>
        </w:rPr>
      </w:pPr>
      <w:r w:rsidRPr="00AA01B7">
        <w:rPr>
          <w:noProof/>
          <w:sz w:val="32"/>
          <w:szCs w:val="32"/>
        </w:rPr>
        <w:drawing>
          <wp:inline distT="0" distB="0" distL="0" distR="0" wp14:anchorId="4BED8572" wp14:editId="7295D0C6">
            <wp:extent cx="5274310" cy="22244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4705" w14:textId="206663AF" w:rsidR="00E61EE5" w:rsidRDefault="00E61EE5">
      <w:pPr>
        <w:rPr>
          <w:sz w:val="32"/>
          <w:szCs w:val="32"/>
        </w:rPr>
      </w:pPr>
    </w:p>
    <w:p w14:paraId="130AF463" w14:textId="38F635CE" w:rsidR="00E61EE5" w:rsidRDefault="00E61EE5">
      <w:pPr>
        <w:rPr>
          <w:sz w:val="32"/>
          <w:szCs w:val="32"/>
        </w:rPr>
      </w:pPr>
      <w:r w:rsidRPr="00E61EE5">
        <w:rPr>
          <w:noProof/>
          <w:sz w:val="32"/>
          <w:szCs w:val="32"/>
        </w:rPr>
        <w:lastRenderedPageBreak/>
        <w:drawing>
          <wp:inline distT="0" distB="0" distL="0" distR="0" wp14:anchorId="3B1286C4" wp14:editId="0667034C">
            <wp:extent cx="5274310" cy="35039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E658" w14:textId="6FA87EBA" w:rsidR="00E61EE5" w:rsidRDefault="00E61EE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打开调试</w:t>
      </w:r>
      <w:r>
        <w:rPr>
          <w:rFonts w:hint="eastAsia"/>
          <w:sz w:val="32"/>
          <w:szCs w:val="32"/>
        </w:rPr>
        <w:t>V</w:t>
      </w:r>
      <w:r>
        <w:rPr>
          <w:sz w:val="32"/>
          <w:szCs w:val="32"/>
        </w:rPr>
        <w:t>90</w:t>
      </w:r>
      <w:r>
        <w:rPr>
          <w:rFonts w:hint="eastAsia"/>
          <w:sz w:val="32"/>
          <w:szCs w:val="32"/>
        </w:rPr>
        <w:t>的软件，选择</w:t>
      </w:r>
      <w:r>
        <w:rPr>
          <w:sz w:val="32"/>
          <w:szCs w:val="32"/>
        </w:rPr>
        <w:t>USB</w:t>
      </w:r>
      <w:r>
        <w:rPr>
          <w:rFonts w:hint="eastAsia"/>
          <w:sz w:val="32"/>
          <w:szCs w:val="32"/>
        </w:rPr>
        <w:t>连接的，可以先选择唱片类型，直接是</w:t>
      </w:r>
      <w:r>
        <w:rPr>
          <w:rFonts w:hint="eastAsia"/>
          <w:sz w:val="32"/>
          <w:szCs w:val="32"/>
        </w:rPr>
        <w:t>200</w:t>
      </w:r>
      <w:r>
        <w:rPr>
          <w:sz w:val="32"/>
          <w:szCs w:val="32"/>
        </w:rPr>
        <w:t>V,400V</w:t>
      </w:r>
      <w:r>
        <w:rPr>
          <w:rFonts w:hint="eastAsia"/>
          <w:sz w:val="32"/>
          <w:szCs w:val="32"/>
        </w:rPr>
        <w:t>的表示是脉冲的</w:t>
      </w:r>
    </w:p>
    <w:p w14:paraId="2E129404" w14:textId="53896B4F" w:rsidR="007D19B8" w:rsidRDefault="007D19B8">
      <w:pPr>
        <w:rPr>
          <w:sz w:val="32"/>
          <w:szCs w:val="32"/>
        </w:rPr>
      </w:pPr>
      <w:r w:rsidRPr="007D19B8">
        <w:rPr>
          <w:noProof/>
          <w:sz w:val="32"/>
          <w:szCs w:val="32"/>
        </w:rPr>
        <w:drawing>
          <wp:inline distT="0" distB="0" distL="0" distR="0" wp14:anchorId="6A626D8A" wp14:editId="0AFE2977">
            <wp:extent cx="5274310" cy="12763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8E90" w14:textId="31F8CD16" w:rsidR="007D19B8" w:rsidRDefault="007D19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再根据实际的驱动器和电机，进行选型</w:t>
      </w:r>
    </w:p>
    <w:p w14:paraId="30E088BB" w14:textId="7547A33C" w:rsidR="007D19B8" w:rsidRDefault="007D19B8">
      <w:pPr>
        <w:rPr>
          <w:sz w:val="32"/>
          <w:szCs w:val="32"/>
        </w:rPr>
      </w:pPr>
      <w:r w:rsidRPr="007D19B8">
        <w:rPr>
          <w:noProof/>
          <w:sz w:val="32"/>
          <w:szCs w:val="32"/>
        </w:rPr>
        <w:lastRenderedPageBreak/>
        <w:drawing>
          <wp:inline distT="0" distB="0" distL="0" distR="0" wp14:anchorId="763A5A74" wp14:editId="16D144C3">
            <wp:extent cx="5274310" cy="29502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3B8E" w14:textId="68AFD628" w:rsidR="007D19B8" w:rsidRDefault="007D19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一般我们通过，在线模式，直接读取驱动器和电机，然后修改参数，</w:t>
      </w:r>
    </w:p>
    <w:p w14:paraId="3CB7B04C" w14:textId="5CB762F6" w:rsidR="007D19B8" w:rsidRDefault="007D19B8">
      <w:pPr>
        <w:rPr>
          <w:sz w:val="32"/>
          <w:szCs w:val="32"/>
        </w:rPr>
      </w:pPr>
    </w:p>
    <w:p w14:paraId="025C6E22" w14:textId="5E0C2B08" w:rsidR="007D19B8" w:rsidRDefault="007D19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讲解在线</w:t>
      </w:r>
    </w:p>
    <w:p w14:paraId="13DBAF7F" w14:textId="2C2CF948" w:rsidR="007D19B8" w:rsidRDefault="007D19B8">
      <w:pPr>
        <w:rPr>
          <w:sz w:val="32"/>
          <w:szCs w:val="32"/>
        </w:rPr>
      </w:pPr>
      <w:r w:rsidRPr="007D19B8">
        <w:rPr>
          <w:noProof/>
          <w:sz w:val="32"/>
          <w:szCs w:val="32"/>
        </w:rPr>
        <w:drawing>
          <wp:inline distT="0" distB="0" distL="0" distR="0" wp14:anchorId="0C0E9E39" wp14:editId="0D3E5AC5">
            <wp:extent cx="5274310" cy="3020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46D6" w14:textId="65A5A373" w:rsidR="007D19B8" w:rsidRDefault="007D19B8">
      <w:pPr>
        <w:rPr>
          <w:sz w:val="32"/>
          <w:szCs w:val="32"/>
        </w:rPr>
      </w:pPr>
      <w:r w:rsidRPr="007D19B8">
        <w:rPr>
          <w:noProof/>
          <w:sz w:val="32"/>
          <w:szCs w:val="32"/>
        </w:rPr>
        <w:lastRenderedPageBreak/>
        <w:drawing>
          <wp:inline distT="0" distB="0" distL="0" distR="0" wp14:anchorId="4C7A7EAC" wp14:editId="22C10CBC">
            <wp:extent cx="5274310" cy="26930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53D0" w14:textId="2A79D9C2" w:rsidR="007D19B8" w:rsidRDefault="007D19B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已经读取了伺服驱动器和电机，我们直接选择控制模式就行</w:t>
      </w:r>
    </w:p>
    <w:p w14:paraId="1FA39F73" w14:textId="6328CC8D" w:rsidR="00765D97" w:rsidRDefault="00765D97">
      <w:pPr>
        <w:rPr>
          <w:sz w:val="32"/>
          <w:szCs w:val="32"/>
        </w:rPr>
      </w:pPr>
    </w:p>
    <w:p w14:paraId="2F3C2BE5" w14:textId="0F6719C1" w:rsidR="00765D97" w:rsidRPr="00765D97" w:rsidRDefault="00765D97">
      <w:pPr>
        <w:rPr>
          <w:color w:val="FF0000"/>
          <w:sz w:val="32"/>
          <w:szCs w:val="32"/>
        </w:rPr>
      </w:pPr>
      <w:r>
        <w:rPr>
          <w:rFonts w:hint="eastAsia"/>
          <w:sz w:val="32"/>
          <w:szCs w:val="32"/>
        </w:rPr>
        <w:t>设置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ROFINET</w:t>
      </w:r>
      <w:r>
        <w:rPr>
          <w:rFonts w:hint="eastAsia"/>
          <w:sz w:val="32"/>
          <w:szCs w:val="32"/>
        </w:rPr>
        <w:t>，设置</w:t>
      </w:r>
      <w:r w:rsidRPr="00765D97">
        <w:rPr>
          <w:rFonts w:hint="eastAsia"/>
          <w:color w:val="FF0000"/>
          <w:sz w:val="32"/>
          <w:szCs w:val="32"/>
        </w:rPr>
        <w:t>标准报文</w:t>
      </w:r>
      <w:r w:rsidRPr="00765D97">
        <w:rPr>
          <w:rFonts w:hint="eastAsia"/>
          <w:color w:val="FF0000"/>
          <w:sz w:val="32"/>
          <w:szCs w:val="32"/>
        </w:rPr>
        <w:t>3</w:t>
      </w:r>
      <w:r w:rsidRPr="00765D97">
        <w:rPr>
          <w:rFonts w:hint="eastAsia"/>
          <w:color w:val="FF0000"/>
          <w:sz w:val="32"/>
          <w:szCs w:val="32"/>
        </w:rPr>
        <w:t>，</w:t>
      </w:r>
      <w:r w:rsidRPr="00765D97">
        <w:rPr>
          <w:rFonts w:hint="eastAsia"/>
          <w:color w:val="FF0000"/>
          <w:sz w:val="32"/>
          <w:szCs w:val="32"/>
        </w:rPr>
        <w:t>P</w:t>
      </w:r>
      <w:r w:rsidRPr="00765D97">
        <w:rPr>
          <w:color w:val="FF0000"/>
          <w:sz w:val="32"/>
          <w:szCs w:val="32"/>
        </w:rPr>
        <w:t>ZD-5/9</w:t>
      </w:r>
      <w:r>
        <w:rPr>
          <w:rFonts w:hint="eastAsia"/>
          <w:color w:val="FF0000"/>
          <w:sz w:val="32"/>
          <w:szCs w:val="32"/>
        </w:rPr>
        <w:t>（重点）</w:t>
      </w:r>
    </w:p>
    <w:p w14:paraId="02C8D2EC" w14:textId="5C683378" w:rsidR="00765D97" w:rsidRDefault="00765D97">
      <w:pPr>
        <w:rPr>
          <w:sz w:val="32"/>
          <w:szCs w:val="32"/>
        </w:rPr>
      </w:pPr>
      <w:r w:rsidRPr="00765D97">
        <w:rPr>
          <w:noProof/>
          <w:sz w:val="32"/>
          <w:szCs w:val="32"/>
        </w:rPr>
        <w:drawing>
          <wp:inline distT="0" distB="0" distL="0" distR="0" wp14:anchorId="248B71A4" wp14:editId="097983D3">
            <wp:extent cx="5274310" cy="2712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A608" w14:textId="0F87EA4E" w:rsidR="00E61EE5" w:rsidRDefault="00765D9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之后选择好，配置网络设置驱动器的</w:t>
      </w: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>P</w:t>
      </w:r>
      <w:r>
        <w:rPr>
          <w:rFonts w:hint="eastAsia"/>
          <w:sz w:val="32"/>
          <w:szCs w:val="32"/>
        </w:rPr>
        <w:t>地址和子网俺码</w:t>
      </w:r>
    </w:p>
    <w:p w14:paraId="47308F12" w14:textId="6D1B7899" w:rsidR="00E61EE5" w:rsidRDefault="00765D97">
      <w:pPr>
        <w:rPr>
          <w:sz w:val="32"/>
          <w:szCs w:val="32"/>
        </w:rPr>
      </w:pPr>
      <w:r w:rsidRPr="00765D97">
        <w:rPr>
          <w:noProof/>
          <w:sz w:val="32"/>
          <w:szCs w:val="32"/>
        </w:rPr>
        <w:lastRenderedPageBreak/>
        <w:drawing>
          <wp:inline distT="0" distB="0" distL="0" distR="0" wp14:anchorId="2B1E0AF5" wp14:editId="297A9A3A">
            <wp:extent cx="5274310" cy="31070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86FC" w14:textId="1C114DAA" w:rsidR="00D471BF" w:rsidRDefault="00D471BF">
      <w:pPr>
        <w:rPr>
          <w:sz w:val="32"/>
          <w:szCs w:val="32"/>
        </w:rPr>
      </w:pPr>
    </w:p>
    <w:p w14:paraId="132F53F6" w14:textId="77777777" w:rsidR="00D471BF" w:rsidRDefault="00D471BF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之后在设参数，斜坡的意思是加减速，不设置啦，由</w:t>
      </w:r>
      <w:r>
        <w:rPr>
          <w:sz w:val="32"/>
          <w:szCs w:val="32"/>
        </w:rPr>
        <w:t>PLC</w:t>
      </w:r>
      <w:r>
        <w:rPr>
          <w:rFonts w:hint="eastAsia"/>
          <w:sz w:val="32"/>
          <w:szCs w:val="32"/>
        </w:rPr>
        <w:t>来决定，选择生效，将其改为</w:t>
      </w:r>
      <w:r>
        <w:rPr>
          <w:rFonts w:hint="eastAsia"/>
          <w:sz w:val="32"/>
          <w:szCs w:val="32"/>
        </w:rPr>
        <w:t>0</w:t>
      </w:r>
      <w:r>
        <w:rPr>
          <w:rFonts w:hint="eastAsia"/>
          <w:sz w:val="32"/>
          <w:szCs w:val="32"/>
        </w:rPr>
        <w:t>也是可以的</w:t>
      </w:r>
    </w:p>
    <w:p w14:paraId="5EDD2CE7" w14:textId="19B4BA78" w:rsidR="00D471BF" w:rsidRDefault="00D471BF" w:rsidP="00D471BF">
      <w:pPr>
        <w:jc w:val="left"/>
        <w:rPr>
          <w:sz w:val="32"/>
          <w:szCs w:val="32"/>
        </w:rPr>
      </w:pPr>
      <w:r w:rsidRPr="00D471BF">
        <w:rPr>
          <w:noProof/>
          <w:sz w:val="32"/>
          <w:szCs w:val="32"/>
        </w:rPr>
        <w:drawing>
          <wp:inline distT="0" distB="0" distL="0" distR="0" wp14:anchorId="31974F18" wp14:editId="2F2F68ED">
            <wp:extent cx="5274310" cy="25927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469D" w14:textId="19C02E4B" w:rsidR="00D471BF" w:rsidRDefault="00D471BF" w:rsidP="00D471BF">
      <w:pPr>
        <w:jc w:val="left"/>
        <w:rPr>
          <w:sz w:val="32"/>
          <w:szCs w:val="32"/>
        </w:rPr>
      </w:pPr>
      <w:r w:rsidRPr="00D471BF">
        <w:rPr>
          <w:noProof/>
          <w:sz w:val="32"/>
          <w:szCs w:val="32"/>
        </w:rPr>
        <w:lastRenderedPageBreak/>
        <w:drawing>
          <wp:inline distT="0" distB="0" distL="0" distR="0" wp14:anchorId="58325503" wp14:editId="14AF0785">
            <wp:extent cx="5274310" cy="29286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B6D4" w14:textId="7F49A03B" w:rsidR="00D471BF" w:rsidRDefault="00D471BF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设置极限值，默认就行</w:t>
      </w:r>
    </w:p>
    <w:p w14:paraId="4694E55A" w14:textId="592F9984" w:rsidR="00D471BF" w:rsidRDefault="00D471BF" w:rsidP="00D471BF">
      <w:pPr>
        <w:jc w:val="left"/>
        <w:rPr>
          <w:sz w:val="32"/>
          <w:szCs w:val="32"/>
        </w:rPr>
      </w:pPr>
    </w:p>
    <w:p w14:paraId="12214568" w14:textId="4F1BFBA3" w:rsidR="00D471BF" w:rsidRDefault="00D471BF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对其配置的输入输出，在右边的分配点击一下，下拉有取消选项</w:t>
      </w:r>
    </w:p>
    <w:p w14:paraId="5C3119D5" w14:textId="0CE673F9" w:rsidR="00D471BF" w:rsidRDefault="00D471BF" w:rsidP="00D471BF">
      <w:pPr>
        <w:jc w:val="left"/>
        <w:rPr>
          <w:sz w:val="32"/>
          <w:szCs w:val="32"/>
        </w:rPr>
      </w:pPr>
      <w:r w:rsidRPr="00D471BF">
        <w:rPr>
          <w:noProof/>
          <w:sz w:val="32"/>
          <w:szCs w:val="32"/>
        </w:rPr>
        <w:drawing>
          <wp:inline distT="0" distB="0" distL="0" distR="0" wp14:anchorId="3C2BA440" wp14:editId="5FFAB545">
            <wp:extent cx="5274310" cy="28409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C310" w14:textId="7A208CD9" w:rsidR="006105F7" w:rsidRDefault="009F4A33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一般将配置输入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输出设置完成就</w:t>
      </w:r>
      <w:r>
        <w:rPr>
          <w:rFonts w:hint="eastAsia"/>
          <w:sz w:val="32"/>
          <w:szCs w:val="32"/>
        </w:rPr>
        <w:t>ok</w:t>
      </w:r>
      <w:r>
        <w:rPr>
          <w:rFonts w:hint="eastAsia"/>
          <w:sz w:val="32"/>
          <w:szCs w:val="32"/>
        </w:rPr>
        <w:t>啦</w:t>
      </w:r>
    </w:p>
    <w:p w14:paraId="3B479373" w14:textId="77777777" w:rsidR="006105F7" w:rsidRDefault="006105F7" w:rsidP="00D471BF">
      <w:pPr>
        <w:jc w:val="left"/>
        <w:rPr>
          <w:sz w:val="32"/>
          <w:szCs w:val="32"/>
        </w:rPr>
      </w:pPr>
    </w:p>
    <w:p w14:paraId="7DC2BE45" w14:textId="3E702FF1" w:rsidR="009F4A33" w:rsidRDefault="009F4A33" w:rsidP="00D471BF">
      <w:pPr>
        <w:jc w:val="left"/>
        <w:rPr>
          <w:sz w:val="32"/>
          <w:szCs w:val="32"/>
        </w:rPr>
      </w:pPr>
      <w:r w:rsidRPr="006105F7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752" behindDoc="0" locked="0" layoutInCell="1" allowOverlap="1" wp14:anchorId="27E7F618" wp14:editId="7306676C">
            <wp:simplePos x="0" y="0"/>
            <wp:positionH relativeFrom="column">
              <wp:posOffset>38100</wp:posOffset>
            </wp:positionH>
            <wp:positionV relativeFrom="paragraph">
              <wp:posOffset>1645920</wp:posOffset>
            </wp:positionV>
            <wp:extent cx="5274310" cy="2825750"/>
            <wp:effectExtent l="0" t="0" r="2540" b="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05F7" w:rsidRPr="006105F7">
        <w:rPr>
          <w:noProof/>
          <w:sz w:val="32"/>
          <w:szCs w:val="32"/>
        </w:rPr>
        <w:drawing>
          <wp:inline distT="0" distB="0" distL="0" distR="0" wp14:anchorId="0D507BBA" wp14:editId="10FD7FC1">
            <wp:extent cx="5274310" cy="26295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5237" w14:textId="31BA8BAF" w:rsidR="009F4A33" w:rsidRDefault="009F4A33" w:rsidP="00D471BF">
      <w:pPr>
        <w:jc w:val="left"/>
        <w:rPr>
          <w:sz w:val="32"/>
          <w:szCs w:val="32"/>
        </w:rPr>
      </w:pPr>
    </w:p>
    <w:p w14:paraId="0FC8E716" w14:textId="782BABF1" w:rsidR="006105F7" w:rsidRDefault="006105F7" w:rsidP="00D471BF">
      <w:pPr>
        <w:jc w:val="left"/>
        <w:rPr>
          <w:sz w:val="32"/>
          <w:szCs w:val="32"/>
        </w:rPr>
      </w:pPr>
      <w:r>
        <w:rPr>
          <w:sz w:val="32"/>
          <w:szCs w:val="32"/>
        </w:rPr>
        <w:br w:type="textWrapping" w:clear="all"/>
      </w:r>
      <w:r w:rsidR="009F4A33" w:rsidRPr="009F4A33">
        <w:rPr>
          <w:noProof/>
          <w:sz w:val="32"/>
          <w:szCs w:val="32"/>
        </w:rPr>
        <w:lastRenderedPageBreak/>
        <w:drawing>
          <wp:inline distT="0" distB="0" distL="0" distR="0" wp14:anchorId="493C9DE1" wp14:editId="53561D4D">
            <wp:extent cx="5274310" cy="24568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6237" w14:textId="51BB0BBA" w:rsidR="009F4A33" w:rsidRDefault="009F4A33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当所有数据设置好之后，保存，重启伺服驱动器。</w:t>
      </w:r>
    </w:p>
    <w:p w14:paraId="0FBDBACF" w14:textId="7CB461AD" w:rsidR="00350E9E" w:rsidRDefault="00350E9E" w:rsidP="00D471BF">
      <w:pPr>
        <w:jc w:val="left"/>
        <w:rPr>
          <w:sz w:val="32"/>
          <w:szCs w:val="32"/>
        </w:rPr>
      </w:pPr>
    </w:p>
    <w:p w14:paraId="2F1418D1" w14:textId="3108E437" w:rsidR="00350E9E" w:rsidRDefault="00350E9E" w:rsidP="00D471BF">
      <w:pPr>
        <w:jc w:val="left"/>
        <w:rPr>
          <w:sz w:val="32"/>
          <w:szCs w:val="32"/>
        </w:rPr>
      </w:pPr>
    </w:p>
    <w:p w14:paraId="3D27E719" w14:textId="2FC8B2AE" w:rsidR="00350E9E" w:rsidRDefault="00350E9E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新建一个项目，新建一个</w:t>
      </w:r>
      <w:r>
        <w:rPr>
          <w:rFonts w:hint="eastAsia"/>
          <w:sz w:val="32"/>
          <w:szCs w:val="32"/>
        </w:rPr>
        <w:t>plc</w:t>
      </w:r>
      <w:r>
        <w:rPr>
          <w:rFonts w:hint="eastAsia"/>
          <w:sz w:val="32"/>
          <w:szCs w:val="32"/>
        </w:rPr>
        <w:t>之后，打开网络视图，右侧的硬件目录中“其他现场设备”中选择</w:t>
      </w:r>
      <w:r>
        <w:rPr>
          <w:rFonts w:hint="eastAsia"/>
          <w:sz w:val="32"/>
          <w:szCs w:val="32"/>
        </w:rPr>
        <w:t>V</w:t>
      </w:r>
      <w:r>
        <w:rPr>
          <w:sz w:val="32"/>
          <w:szCs w:val="32"/>
        </w:rPr>
        <w:t>90</w:t>
      </w:r>
      <w:r>
        <w:rPr>
          <w:rFonts w:hint="eastAsia"/>
          <w:sz w:val="32"/>
          <w:szCs w:val="32"/>
        </w:rPr>
        <w:t>，如果右侧没有显示其他设备，点击过滤</w:t>
      </w:r>
    </w:p>
    <w:p w14:paraId="417B9301" w14:textId="55ECAE8A" w:rsidR="00350E9E" w:rsidRDefault="00350E9E" w:rsidP="00D471BF">
      <w:pPr>
        <w:jc w:val="left"/>
        <w:rPr>
          <w:sz w:val="32"/>
          <w:szCs w:val="32"/>
        </w:rPr>
      </w:pPr>
      <w:r w:rsidRPr="00350E9E">
        <w:rPr>
          <w:sz w:val="32"/>
          <w:szCs w:val="32"/>
        </w:rPr>
        <w:drawing>
          <wp:inline distT="0" distB="0" distL="0" distR="0" wp14:anchorId="0E0AFF78" wp14:editId="578CF700">
            <wp:extent cx="5274310" cy="26511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D86B" w14:textId="5D8FD785" w:rsidR="00350E9E" w:rsidRDefault="00350E9E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在设备和网络的界面将其连接上</w:t>
      </w:r>
    </w:p>
    <w:p w14:paraId="724C0073" w14:textId="2C93D466" w:rsidR="00350E9E" w:rsidRDefault="00350E9E" w:rsidP="00D471BF">
      <w:pPr>
        <w:jc w:val="left"/>
        <w:rPr>
          <w:sz w:val="32"/>
          <w:szCs w:val="32"/>
        </w:rPr>
      </w:pPr>
      <w:r w:rsidRPr="00350E9E">
        <w:rPr>
          <w:sz w:val="32"/>
          <w:szCs w:val="32"/>
        </w:rPr>
        <w:lastRenderedPageBreak/>
        <w:drawing>
          <wp:inline distT="0" distB="0" distL="0" distR="0" wp14:anchorId="7E528858" wp14:editId="2C5DF309">
            <wp:extent cx="5274310" cy="33324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073" w14:textId="7011BBFC" w:rsidR="00C809EE" w:rsidRDefault="00C809EE" w:rsidP="00D471BF">
      <w:pPr>
        <w:jc w:val="left"/>
        <w:rPr>
          <w:sz w:val="32"/>
          <w:szCs w:val="32"/>
        </w:rPr>
      </w:pPr>
    </w:p>
    <w:p w14:paraId="73659513" w14:textId="478F2DF1" w:rsidR="00C809EE" w:rsidRDefault="00C809EE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之后对于</w:t>
      </w:r>
      <w:r>
        <w:rPr>
          <w:sz w:val="32"/>
          <w:szCs w:val="32"/>
        </w:rPr>
        <w:t>V</w:t>
      </w:r>
      <w:r>
        <w:rPr>
          <w:rFonts w:hint="eastAsia"/>
          <w:sz w:val="32"/>
          <w:szCs w:val="32"/>
        </w:rPr>
        <w:t>90</w:t>
      </w:r>
      <w:r>
        <w:rPr>
          <w:rFonts w:hint="eastAsia"/>
          <w:sz w:val="32"/>
          <w:szCs w:val="32"/>
        </w:rPr>
        <w:t>的属性进行修改，修改</w:t>
      </w:r>
      <w:r>
        <w:rPr>
          <w:rFonts w:hint="eastAsia"/>
          <w:sz w:val="32"/>
          <w:szCs w:val="32"/>
        </w:rPr>
        <w:t>ip</w:t>
      </w:r>
      <w:r>
        <w:rPr>
          <w:rFonts w:hint="eastAsia"/>
          <w:sz w:val="32"/>
          <w:szCs w:val="32"/>
        </w:rPr>
        <w:t>地址和驱动器一致，取消自动生成</w:t>
      </w:r>
      <w:r>
        <w:rPr>
          <w:rFonts w:hint="eastAsia"/>
          <w:sz w:val="32"/>
          <w:szCs w:val="32"/>
        </w:rPr>
        <w:t>P</w:t>
      </w:r>
      <w:r>
        <w:rPr>
          <w:sz w:val="32"/>
          <w:szCs w:val="32"/>
        </w:rPr>
        <w:t>ROFINET</w:t>
      </w:r>
      <w:r>
        <w:rPr>
          <w:rFonts w:hint="eastAsia"/>
          <w:sz w:val="32"/>
          <w:szCs w:val="32"/>
        </w:rPr>
        <w:t>设备名称，修改为驱动器里设定的名称。还要设置在你用</w:t>
      </w:r>
      <w:r>
        <w:rPr>
          <w:rFonts w:hint="eastAsia"/>
          <w:sz w:val="32"/>
          <w:szCs w:val="32"/>
        </w:rPr>
        <w:t>V</w:t>
      </w:r>
      <w:r>
        <w:rPr>
          <w:sz w:val="32"/>
          <w:szCs w:val="32"/>
        </w:rPr>
        <w:t>90</w:t>
      </w:r>
      <w:r>
        <w:rPr>
          <w:rFonts w:hint="eastAsia"/>
          <w:sz w:val="32"/>
          <w:szCs w:val="32"/>
        </w:rPr>
        <w:t>伺服软件里面设置的</w:t>
      </w:r>
      <w:r>
        <w:rPr>
          <w:rFonts w:hint="eastAsia"/>
          <w:sz w:val="32"/>
          <w:szCs w:val="32"/>
        </w:rPr>
        <w:t>ip</w:t>
      </w:r>
      <w:r>
        <w:rPr>
          <w:rFonts w:hint="eastAsia"/>
          <w:sz w:val="32"/>
          <w:szCs w:val="32"/>
        </w:rPr>
        <w:t>地址一致</w:t>
      </w:r>
    </w:p>
    <w:p w14:paraId="33566E11" w14:textId="011E9987" w:rsidR="00C809EE" w:rsidRDefault="00C809EE" w:rsidP="00D471BF">
      <w:pPr>
        <w:jc w:val="left"/>
        <w:rPr>
          <w:sz w:val="32"/>
          <w:szCs w:val="32"/>
        </w:rPr>
      </w:pPr>
      <w:r w:rsidRPr="00C809EE">
        <w:rPr>
          <w:sz w:val="32"/>
          <w:szCs w:val="32"/>
        </w:rPr>
        <w:drawing>
          <wp:inline distT="0" distB="0" distL="0" distR="0" wp14:anchorId="07D46631" wp14:editId="6A655D3B">
            <wp:extent cx="5274310" cy="31038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8937" w14:textId="7940CD28" w:rsidR="00592094" w:rsidRDefault="00592094" w:rsidP="00D471BF">
      <w:pPr>
        <w:jc w:val="left"/>
        <w:rPr>
          <w:sz w:val="32"/>
          <w:szCs w:val="32"/>
        </w:rPr>
      </w:pPr>
    </w:p>
    <w:p w14:paraId="460B7C7E" w14:textId="41B3C0DE" w:rsidR="00592094" w:rsidRDefault="00592094" w:rsidP="00D471BF">
      <w:pPr>
        <w:jc w:val="left"/>
        <w:rPr>
          <w:sz w:val="32"/>
          <w:szCs w:val="32"/>
        </w:rPr>
      </w:pPr>
    </w:p>
    <w:p w14:paraId="5C233707" w14:textId="4E02FF6D" w:rsidR="00592094" w:rsidRDefault="00592094" w:rsidP="00D471BF">
      <w:p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双击</w:t>
      </w:r>
      <w:r>
        <w:rPr>
          <w:rFonts w:hint="eastAsia"/>
          <w:sz w:val="32"/>
          <w:szCs w:val="32"/>
        </w:rPr>
        <w:t>V</w:t>
      </w:r>
      <w:r>
        <w:rPr>
          <w:sz w:val="32"/>
          <w:szCs w:val="32"/>
        </w:rPr>
        <w:t>90</w:t>
      </w:r>
      <w:r>
        <w:rPr>
          <w:rFonts w:hint="eastAsia"/>
          <w:sz w:val="32"/>
          <w:szCs w:val="32"/>
        </w:rPr>
        <w:t>，选中子模块，双击标准报文</w:t>
      </w:r>
      <w:r>
        <w:rPr>
          <w:rFonts w:hint="eastAsia"/>
          <w:sz w:val="32"/>
          <w:szCs w:val="32"/>
        </w:rPr>
        <w:t>3</w:t>
      </w:r>
      <w:r>
        <w:rPr>
          <w:rFonts w:hint="eastAsia"/>
          <w:sz w:val="32"/>
          <w:szCs w:val="32"/>
        </w:rPr>
        <w:t>，对应了在</w:t>
      </w:r>
      <w:r>
        <w:rPr>
          <w:rFonts w:hint="eastAsia"/>
          <w:sz w:val="32"/>
          <w:szCs w:val="32"/>
        </w:rPr>
        <w:t>V</w:t>
      </w:r>
      <w:r>
        <w:rPr>
          <w:sz w:val="32"/>
          <w:szCs w:val="32"/>
        </w:rPr>
        <w:t>90</w:t>
      </w:r>
      <w:r>
        <w:rPr>
          <w:rFonts w:hint="eastAsia"/>
          <w:sz w:val="32"/>
          <w:szCs w:val="32"/>
        </w:rPr>
        <w:t>伺服软件里面</w:t>
      </w:r>
      <w:r>
        <w:rPr>
          <w:sz w:val="32"/>
          <w:szCs w:val="32"/>
        </w:rPr>
        <w:t>PROFINET</w:t>
      </w:r>
      <w:r>
        <w:rPr>
          <w:rFonts w:hint="eastAsia"/>
          <w:sz w:val="32"/>
          <w:szCs w:val="32"/>
        </w:rPr>
        <w:t>的设置</w:t>
      </w:r>
    </w:p>
    <w:p w14:paraId="3F58D1DF" w14:textId="603807A8" w:rsidR="00592094" w:rsidRDefault="00592094" w:rsidP="00D471BF">
      <w:pPr>
        <w:jc w:val="left"/>
        <w:rPr>
          <w:sz w:val="32"/>
          <w:szCs w:val="32"/>
        </w:rPr>
      </w:pPr>
      <w:r w:rsidRPr="00592094">
        <w:rPr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6C10429A" wp14:editId="5A08732E">
            <wp:simplePos x="1143000" y="1781908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017520"/>
            <wp:effectExtent l="0" t="0" r="2540" b="0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textWrapping" w:clear="all"/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之后和设置脉冲控制步进电机没什么区别</w:t>
      </w:r>
    </w:p>
    <w:p w14:paraId="608AB11D" w14:textId="6241E79B" w:rsidR="00592094" w:rsidRDefault="00592094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先设置工艺对象</w:t>
      </w:r>
    </w:p>
    <w:p w14:paraId="155F006D" w14:textId="17CC4152" w:rsidR="00356690" w:rsidRDefault="00356690" w:rsidP="00D471BF">
      <w:pPr>
        <w:jc w:val="left"/>
        <w:rPr>
          <w:sz w:val="32"/>
          <w:szCs w:val="32"/>
        </w:rPr>
      </w:pPr>
      <w:r w:rsidRPr="00356690">
        <w:rPr>
          <w:sz w:val="32"/>
          <w:szCs w:val="32"/>
        </w:rPr>
        <w:drawing>
          <wp:inline distT="0" distB="0" distL="0" distR="0" wp14:anchorId="1429B045" wp14:editId="1429847C">
            <wp:extent cx="5274310" cy="27241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AA14" w14:textId="6EE57A9F" w:rsidR="00356690" w:rsidRDefault="00356690" w:rsidP="00D471BF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之后就是选择为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通信控制伺服电机，而不是脉冲</w:t>
      </w:r>
    </w:p>
    <w:p w14:paraId="749E1E2B" w14:textId="3F2C4439" w:rsidR="00356690" w:rsidRDefault="00356690" w:rsidP="00D471BF">
      <w:pPr>
        <w:jc w:val="left"/>
        <w:rPr>
          <w:sz w:val="32"/>
          <w:szCs w:val="32"/>
        </w:rPr>
      </w:pPr>
      <w:r w:rsidRPr="00356690">
        <w:rPr>
          <w:sz w:val="32"/>
          <w:szCs w:val="32"/>
        </w:rPr>
        <w:lastRenderedPageBreak/>
        <w:drawing>
          <wp:inline distT="0" distB="0" distL="0" distR="0" wp14:anchorId="34CD98EA" wp14:editId="10419636">
            <wp:extent cx="5274310" cy="33928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17CD" w14:textId="07E4AF35" w:rsidR="00356690" w:rsidRPr="00356690" w:rsidRDefault="00356690" w:rsidP="00356690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 w:rsidRPr="00356690">
        <w:rPr>
          <w:rFonts w:hint="eastAsia"/>
          <w:sz w:val="32"/>
          <w:szCs w:val="32"/>
        </w:rPr>
        <w:t>在基本参数的驱动器里面选择我们建立的</w:t>
      </w:r>
      <w:r w:rsidRPr="00356690">
        <w:rPr>
          <w:rFonts w:hint="eastAsia"/>
          <w:sz w:val="32"/>
          <w:szCs w:val="32"/>
        </w:rPr>
        <w:t>V</w:t>
      </w:r>
      <w:r w:rsidRPr="00356690">
        <w:rPr>
          <w:sz w:val="32"/>
          <w:szCs w:val="32"/>
        </w:rPr>
        <w:t>90</w:t>
      </w:r>
    </w:p>
    <w:p w14:paraId="2F8E79D5" w14:textId="100512EF" w:rsidR="00356690" w:rsidRDefault="00356690" w:rsidP="00356690">
      <w:pPr>
        <w:jc w:val="left"/>
        <w:rPr>
          <w:sz w:val="32"/>
          <w:szCs w:val="32"/>
        </w:rPr>
      </w:pPr>
      <w:r w:rsidRPr="00356690">
        <w:rPr>
          <w:sz w:val="32"/>
          <w:szCs w:val="32"/>
        </w:rPr>
        <w:drawing>
          <wp:inline distT="0" distB="0" distL="0" distR="0" wp14:anchorId="6951093B" wp14:editId="74EBAAD1">
            <wp:extent cx="5274310" cy="33743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09CE" w14:textId="2B3C3EDD" w:rsidR="00356690" w:rsidRPr="00356690" w:rsidRDefault="00356690" w:rsidP="00356690">
      <w:pPr>
        <w:pStyle w:val="a3"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 w:rsidRPr="00356690">
        <w:rPr>
          <w:rFonts w:hint="eastAsia"/>
          <w:sz w:val="32"/>
          <w:szCs w:val="32"/>
        </w:rPr>
        <w:t>在选择好驱动器之后，可以对数据交换的参数进行配置，</w:t>
      </w:r>
    </w:p>
    <w:p w14:paraId="414FBE17" w14:textId="0E69820C" w:rsidR="00356690" w:rsidRDefault="00356690" w:rsidP="00356690">
      <w:pPr>
        <w:jc w:val="left"/>
        <w:rPr>
          <w:sz w:val="32"/>
          <w:szCs w:val="32"/>
        </w:rPr>
      </w:pPr>
      <w:r w:rsidRPr="00356690">
        <w:rPr>
          <w:sz w:val="32"/>
          <w:szCs w:val="32"/>
        </w:rPr>
        <w:lastRenderedPageBreak/>
        <w:drawing>
          <wp:inline distT="0" distB="0" distL="0" distR="0" wp14:anchorId="2DC754F6" wp14:editId="7696B695">
            <wp:extent cx="5274310" cy="31184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AEC0" w14:textId="615E2B2C" w:rsidR="00BA74DD" w:rsidRDefault="00BA74DD" w:rsidP="0035669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最好是按照原本电机的数据来进行修改，</w:t>
      </w:r>
    </w:p>
    <w:p w14:paraId="74AB316A" w14:textId="6693A811" w:rsidR="00BA74DD" w:rsidRDefault="00BA74DD" w:rsidP="00356690">
      <w:pPr>
        <w:jc w:val="left"/>
        <w:rPr>
          <w:sz w:val="32"/>
          <w:szCs w:val="32"/>
        </w:rPr>
      </w:pPr>
    </w:p>
    <w:p w14:paraId="49A3780E" w14:textId="0AEE937C" w:rsidR="00BA74DD" w:rsidRDefault="00BA74DD" w:rsidP="0035669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然后因为伺服电机带编码器，所以要选择编码器的连接是网口还是创口，</w:t>
      </w:r>
    </w:p>
    <w:p w14:paraId="7D9CB00B" w14:textId="3F7EB143" w:rsidR="00BA74DD" w:rsidRDefault="00BA74DD" w:rsidP="00356690">
      <w:pPr>
        <w:jc w:val="left"/>
        <w:rPr>
          <w:sz w:val="32"/>
          <w:szCs w:val="32"/>
        </w:rPr>
      </w:pPr>
      <w:r w:rsidRPr="00BA74DD">
        <w:rPr>
          <w:sz w:val="32"/>
          <w:szCs w:val="32"/>
        </w:rPr>
        <w:drawing>
          <wp:inline distT="0" distB="0" distL="0" distR="0" wp14:anchorId="1A801CF8" wp14:editId="7986B29A">
            <wp:extent cx="5274310" cy="30714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1FCB" w14:textId="5BA29D6D" w:rsidR="00BA74DD" w:rsidRDefault="00BA74DD" w:rsidP="00356690">
      <w:pPr>
        <w:jc w:val="left"/>
        <w:rPr>
          <w:sz w:val="32"/>
          <w:szCs w:val="32"/>
        </w:rPr>
      </w:pPr>
    </w:p>
    <w:p w14:paraId="087E42C8" w14:textId="235A1DDC" w:rsidR="00BA74DD" w:rsidRDefault="00BA74DD" w:rsidP="0035669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根据实际的螺距，设定电机每转的附在位移</w:t>
      </w:r>
    </w:p>
    <w:p w14:paraId="5338591D" w14:textId="12A50E19" w:rsidR="00BA74DD" w:rsidRDefault="00BA74DD" w:rsidP="00356690">
      <w:pPr>
        <w:jc w:val="left"/>
        <w:rPr>
          <w:sz w:val="32"/>
          <w:szCs w:val="32"/>
        </w:rPr>
      </w:pPr>
      <w:r w:rsidRPr="00BA74DD">
        <w:rPr>
          <w:sz w:val="32"/>
          <w:szCs w:val="32"/>
        </w:rPr>
        <w:lastRenderedPageBreak/>
        <w:drawing>
          <wp:inline distT="0" distB="0" distL="0" distR="0" wp14:anchorId="4C1F52F6" wp14:editId="44AFD2F2">
            <wp:extent cx="5274310" cy="30340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8A5B" w14:textId="523AA484" w:rsidR="00AD01BD" w:rsidRDefault="00AD01BD" w:rsidP="00356690">
      <w:pPr>
        <w:jc w:val="left"/>
        <w:rPr>
          <w:sz w:val="32"/>
          <w:szCs w:val="32"/>
        </w:rPr>
      </w:pPr>
    </w:p>
    <w:p w14:paraId="2EC64587" w14:textId="7476BFDA" w:rsidR="00AD01BD" w:rsidRDefault="00AD01BD" w:rsidP="00356690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之后应该也需要设置常规当中的，加速度，减速度，急停，等等一些</w:t>
      </w:r>
    </w:p>
    <w:p w14:paraId="0AAB0BA1" w14:textId="706FC59D" w:rsidR="00AD01BD" w:rsidRDefault="00AD01BD" w:rsidP="00356690">
      <w:p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之后再调用指令，编写程序。</w:t>
      </w:r>
    </w:p>
    <w:p w14:paraId="7C84EA4F" w14:textId="3BB66D41" w:rsidR="00AD01BD" w:rsidRPr="00356690" w:rsidRDefault="00AD01BD" w:rsidP="00356690">
      <w:pPr>
        <w:jc w:val="left"/>
        <w:rPr>
          <w:rFonts w:hint="eastAsia"/>
          <w:sz w:val="32"/>
          <w:szCs w:val="32"/>
        </w:rPr>
      </w:pPr>
      <w:r w:rsidRPr="00AD01BD">
        <w:rPr>
          <w:sz w:val="32"/>
          <w:szCs w:val="32"/>
        </w:rPr>
        <w:drawing>
          <wp:inline distT="0" distB="0" distL="0" distR="0" wp14:anchorId="608A3818" wp14:editId="573A590A">
            <wp:extent cx="5274310" cy="28835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ACBE" w14:textId="789CC365" w:rsidR="00350E9E" w:rsidRDefault="00350E9E" w:rsidP="00D471BF">
      <w:pPr>
        <w:jc w:val="left"/>
        <w:rPr>
          <w:sz w:val="32"/>
          <w:szCs w:val="32"/>
        </w:rPr>
      </w:pPr>
    </w:p>
    <w:p w14:paraId="3100F9BF" w14:textId="622B4234" w:rsidR="00350E9E" w:rsidRPr="00350E9E" w:rsidRDefault="00350E9E" w:rsidP="00D471BF">
      <w:pPr>
        <w:jc w:val="left"/>
        <w:rPr>
          <w:rFonts w:hint="eastAsia"/>
          <w:sz w:val="32"/>
          <w:szCs w:val="32"/>
        </w:rPr>
      </w:pPr>
    </w:p>
    <w:sectPr w:rsidR="00350E9E" w:rsidRPr="00350E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211B3F"/>
    <w:multiLevelType w:val="hybridMultilevel"/>
    <w:tmpl w:val="38DCD26A"/>
    <w:lvl w:ilvl="0" w:tplc="718202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17247"/>
    <w:rsid w:val="00017247"/>
    <w:rsid w:val="001F644E"/>
    <w:rsid w:val="00350E9E"/>
    <w:rsid w:val="00356690"/>
    <w:rsid w:val="00592094"/>
    <w:rsid w:val="006105F7"/>
    <w:rsid w:val="00765D97"/>
    <w:rsid w:val="007B0B63"/>
    <w:rsid w:val="007D19B8"/>
    <w:rsid w:val="00831540"/>
    <w:rsid w:val="008559C1"/>
    <w:rsid w:val="00856795"/>
    <w:rsid w:val="008A34E9"/>
    <w:rsid w:val="008B765A"/>
    <w:rsid w:val="00944326"/>
    <w:rsid w:val="009E6472"/>
    <w:rsid w:val="009F4A33"/>
    <w:rsid w:val="00A140C9"/>
    <w:rsid w:val="00AA01B7"/>
    <w:rsid w:val="00AD01BD"/>
    <w:rsid w:val="00AD64AB"/>
    <w:rsid w:val="00B82A0C"/>
    <w:rsid w:val="00B86F73"/>
    <w:rsid w:val="00BA74DD"/>
    <w:rsid w:val="00BF37B8"/>
    <w:rsid w:val="00C000D7"/>
    <w:rsid w:val="00C809EE"/>
    <w:rsid w:val="00CA7E6C"/>
    <w:rsid w:val="00D471BF"/>
    <w:rsid w:val="00DB0256"/>
    <w:rsid w:val="00E05512"/>
    <w:rsid w:val="00E61EE5"/>
    <w:rsid w:val="00F60A8E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93129"/>
  <w15:chartTrackingRefBased/>
  <w15:docId w15:val="{F471BA11-8D52-4E54-AC88-A868DDD91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669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21</Pages>
  <Words>231</Words>
  <Characters>1317</Characters>
  <Application>Microsoft Office Word</Application>
  <DocSecurity>0</DocSecurity>
  <Lines>10</Lines>
  <Paragraphs>3</Paragraphs>
  <ScaleCrop>false</ScaleCrop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8</cp:revision>
  <dcterms:created xsi:type="dcterms:W3CDTF">2022-10-22T14:53:00Z</dcterms:created>
  <dcterms:modified xsi:type="dcterms:W3CDTF">2022-10-29T03:54:00Z</dcterms:modified>
</cp:coreProperties>
</file>